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92B00" w14:textId="7CC73A39" w:rsidR="00595425" w:rsidRDefault="00BA67B4" w:rsidP="00595425">
      <w:pPr>
        <w:spacing w:line="360" w:lineRule="auto"/>
        <w:jc w:val="center"/>
        <w:rPr>
          <w:highlight w:val="white"/>
        </w:rPr>
      </w:pPr>
      <w:r>
        <w:rPr>
          <w:rFonts w:ascii="メイリオ" w:eastAsia="メイリオ" w:hAnsi="メイリオ" w:hint="eastAsia"/>
          <w:b/>
          <w:bCs/>
          <w:noProof/>
          <w:sz w:val="32"/>
          <w:szCs w:val="32"/>
        </w:rPr>
        <mc:AlternateContent>
          <mc:Choice Requires="wps">
            <w:drawing>
              <wp:anchor distT="0" distB="0" distL="114300" distR="114300" simplePos="0" relativeHeight="251659264" behindDoc="0" locked="0" layoutInCell="1" allowOverlap="1" wp14:anchorId="5F97777D" wp14:editId="0DFF3612">
                <wp:simplePos x="0" y="0"/>
                <wp:positionH relativeFrom="column">
                  <wp:posOffset>1097915</wp:posOffset>
                </wp:positionH>
                <wp:positionV relativeFrom="paragraph">
                  <wp:posOffset>-116840</wp:posOffset>
                </wp:positionV>
                <wp:extent cx="5934075" cy="1152525"/>
                <wp:effectExtent l="0" t="0" r="28575" b="28575"/>
                <wp:wrapNone/>
                <wp:docPr id="333725408" name="四角形: 角を丸くする 1"/>
                <wp:cNvGraphicFramePr/>
                <a:graphic xmlns:a="http://schemas.openxmlformats.org/drawingml/2006/main">
                  <a:graphicData uri="http://schemas.microsoft.com/office/word/2010/wordprocessingShape">
                    <wps:wsp>
                      <wps:cNvSpPr/>
                      <wps:spPr>
                        <a:xfrm>
                          <a:off x="0" y="0"/>
                          <a:ext cx="5934075" cy="115252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D3FF400" w14:textId="70171D65" w:rsidR="00595425" w:rsidRPr="00ED52FD" w:rsidRDefault="00A37047" w:rsidP="00595425">
                            <w:pPr>
                              <w:spacing w:line="0" w:lineRule="atLeast"/>
                              <w:jc w:val="center"/>
                              <w:rPr>
                                <w:b/>
                                <w:bCs/>
                                <w:sz w:val="28"/>
                                <w:szCs w:val="36"/>
                                <w:lang w:val="en"/>
                              </w:rPr>
                            </w:pPr>
                            <w:r>
                              <w:rPr>
                                <w:rFonts w:hint="eastAsia"/>
                                <w:b/>
                                <w:bCs/>
                                <w:sz w:val="28"/>
                                <w:szCs w:val="36"/>
                                <w:lang w:val="en"/>
                              </w:rPr>
                              <w:t>研究</w:t>
                            </w:r>
                            <w:r w:rsidR="00595425" w:rsidRPr="00ED52FD">
                              <w:rPr>
                                <w:rFonts w:hint="eastAsia"/>
                                <w:b/>
                                <w:bCs/>
                                <w:sz w:val="28"/>
                                <w:szCs w:val="36"/>
                                <w:lang w:val="en"/>
                              </w:rPr>
                              <w:t>課題名</w:t>
                            </w:r>
                          </w:p>
                          <w:p w14:paraId="19808DCD" w14:textId="77777777" w:rsidR="00595425" w:rsidRPr="00ED52FD" w:rsidRDefault="00595425" w:rsidP="00595425">
                            <w:pPr>
                              <w:spacing w:line="0" w:lineRule="atLeast"/>
                              <w:jc w:val="center"/>
                              <w:rPr>
                                <w:b/>
                                <w:bCs/>
                                <w:sz w:val="32"/>
                                <w:szCs w:val="40"/>
                                <w:lang w:val="en"/>
                              </w:rPr>
                            </w:pPr>
                            <w:r w:rsidRPr="00ED52FD">
                              <w:rPr>
                                <w:rFonts w:hint="eastAsia"/>
                                <w:b/>
                                <w:bCs/>
                                <w:sz w:val="32"/>
                                <w:szCs w:val="40"/>
                                <w:lang w:val="en"/>
                              </w:rPr>
                              <w:t>「難聴者に対する補聴器介入の有無における</w:t>
                            </w:r>
                          </w:p>
                          <w:p w14:paraId="73CCB73A" w14:textId="77777777" w:rsidR="00595425" w:rsidRPr="00ED52FD" w:rsidRDefault="00595425" w:rsidP="00595425">
                            <w:pPr>
                              <w:spacing w:line="0" w:lineRule="atLeast"/>
                              <w:jc w:val="center"/>
                              <w:rPr>
                                <w:b/>
                                <w:bCs/>
                                <w:sz w:val="32"/>
                                <w:szCs w:val="40"/>
                                <w:lang w:val="en"/>
                              </w:rPr>
                            </w:pPr>
                            <w:r w:rsidRPr="00ED52FD">
                              <w:rPr>
                                <w:rFonts w:hint="eastAsia"/>
                                <w:b/>
                                <w:bCs/>
                                <w:sz w:val="32"/>
                                <w:szCs w:val="40"/>
                                <w:lang w:val="en"/>
                              </w:rPr>
                              <w:t xml:space="preserve"> </w:t>
                            </w:r>
                            <w:r w:rsidRPr="00ED52FD">
                              <w:rPr>
                                <w:rFonts w:hint="eastAsia"/>
                                <w:b/>
                                <w:bCs/>
                                <w:sz w:val="32"/>
                                <w:szCs w:val="40"/>
                                <w:lang w:val="en"/>
                              </w:rPr>
                              <w:t>認知機能の影響に関する比較試験」</w:t>
                            </w:r>
                          </w:p>
                          <w:p w14:paraId="0F9E3066" w14:textId="77777777" w:rsidR="00595425" w:rsidRPr="00ED52FD" w:rsidRDefault="00595425" w:rsidP="00595425">
                            <w:pPr>
                              <w:jc w:val="center"/>
                              <w:rPr>
                                <w:b/>
                                <w:bCs/>
                                <w:sz w:val="22"/>
                                <w:szCs w:val="28"/>
                                <w:lang w:val="en"/>
                              </w:rPr>
                            </w:pPr>
                            <w:r w:rsidRPr="00ED52FD">
                              <w:rPr>
                                <w:rFonts w:hint="eastAsia"/>
                                <w:b/>
                                <w:bCs/>
                                <w:sz w:val="22"/>
                                <w:szCs w:val="28"/>
                                <w:lang w:val="en"/>
                              </w:rPr>
                              <w:t>R 5</w:t>
                            </w:r>
                            <w:r w:rsidRPr="00ED52FD">
                              <w:rPr>
                                <w:rFonts w:hint="eastAsia"/>
                                <w:b/>
                                <w:bCs/>
                                <w:sz w:val="22"/>
                                <w:szCs w:val="28"/>
                                <w:lang w:val="en"/>
                              </w:rPr>
                              <w:t>年度</w:t>
                            </w:r>
                            <w:r w:rsidRPr="00ED52FD">
                              <w:rPr>
                                <w:rFonts w:hint="eastAsia"/>
                                <w:b/>
                                <w:bCs/>
                                <w:sz w:val="22"/>
                                <w:szCs w:val="28"/>
                                <w:lang w:val="en"/>
                              </w:rPr>
                              <w:t>-NHO(</w:t>
                            </w:r>
                            <w:r w:rsidRPr="00ED52FD">
                              <w:rPr>
                                <w:rFonts w:hint="eastAsia"/>
                                <w:b/>
                                <w:bCs/>
                                <w:sz w:val="22"/>
                                <w:szCs w:val="28"/>
                                <w:lang w:val="en"/>
                              </w:rPr>
                              <w:t>感覚</w:t>
                            </w:r>
                            <w:r w:rsidRPr="00ED52FD">
                              <w:rPr>
                                <w:rFonts w:hint="eastAsia"/>
                                <w:b/>
                                <w:bCs/>
                                <w:sz w:val="22"/>
                                <w:szCs w:val="28"/>
                                <w:lang w:val="en"/>
                              </w:rPr>
                              <w:t>)-03</w:t>
                            </w:r>
                          </w:p>
                          <w:p w14:paraId="0D309818" w14:textId="77777777" w:rsidR="00595425" w:rsidRDefault="00595425" w:rsidP="005954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7777D" id="四角形: 角を丸くする 1" o:spid="_x0000_s1026" style="position:absolute;left:0;text-align:left;margin-left:86.45pt;margin-top:-9.2pt;width:467.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" fillcolor="#4472c4 [3204]" strokecolor="#09101d [484]" strokeweight="1pt">
                <v:stroke joinstyle="miter"/>
                <v:textbox>
                  <w:txbxContent>
                    <w:p w14:paraId="7D3FF400" w14:textId="70171D65" w:rsidR="00595425" w:rsidRPr="00ED52FD" w:rsidRDefault="00A37047" w:rsidP="00595425">
                      <w:pPr>
                        <w:spacing w:line="0" w:lineRule="atLeast"/>
                        <w:jc w:val="center"/>
                        <w:rPr>
                          <w:b/>
                          <w:bCs/>
                          <w:sz w:val="28"/>
                          <w:szCs w:val="36"/>
                          <w:lang w:val="en"/>
                        </w:rPr>
                      </w:pPr>
                      <w:r>
                        <w:rPr>
                          <w:rFonts w:hint="eastAsia"/>
                          <w:b/>
                          <w:bCs/>
                          <w:sz w:val="28"/>
                          <w:szCs w:val="36"/>
                          <w:lang w:val="en"/>
                        </w:rPr>
                        <w:t>研究</w:t>
                      </w:r>
                      <w:r w:rsidR="00595425" w:rsidRPr="00ED52FD">
                        <w:rPr>
                          <w:rFonts w:hint="eastAsia"/>
                          <w:b/>
                          <w:bCs/>
                          <w:sz w:val="28"/>
                          <w:szCs w:val="36"/>
                          <w:lang w:val="en"/>
                        </w:rPr>
                        <w:t>課題名</w:t>
                      </w:r>
                    </w:p>
                    <w:p w14:paraId="19808DCD" w14:textId="77777777" w:rsidR="00595425" w:rsidRPr="00ED52FD" w:rsidRDefault="00595425" w:rsidP="00595425">
                      <w:pPr>
                        <w:spacing w:line="0" w:lineRule="atLeast"/>
                        <w:jc w:val="center"/>
                        <w:rPr>
                          <w:b/>
                          <w:bCs/>
                          <w:sz w:val="32"/>
                          <w:szCs w:val="40"/>
                          <w:lang w:val="en"/>
                        </w:rPr>
                      </w:pPr>
                      <w:r w:rsidRPr="00ED52FD">
                        <w:rPr>
                          <w:rFonts w:hint="eastAsia"/>
                          <w:b/>
                          <w:bCs/>
                          <w:sz w:val="32"/>
                          <w:szCs w:val="40"/>
                          <w:lang w:val="en"/>
                        </w:rPr>
                        <w:t>「難聴者に対する補聴器介入の有無における</w:t>
                      </w:r>
                    </w:p>
                    <w:p w14:paraId="73CCB73A" w14:textId="77777777" w:rsidR="00595425" w:rsidRPr="00ED52FD" w:rsidRDefault="00595425" w:rsidP="00595425">
                      <w:pPr>
                        <w:spacing w:line="0" w:lineRule="atLeast"/>
                        <w:jc w:val="center"/>
                        <w:rPr>
                          <w:b/>
                          <w:bCs/>
                          <w:sz w:val="32"/>
                          <w:szCs w:val="40"/>
                          <w:lang w:val="en"/>
                        </w:rPr>
                      </w:pPr>
                      <w:r w:rsidRPr="00ED52FD">
                        <w:rPr>
                          <w:rFonts w:hint="eastAsia"/>
                          <w:b/>
                          <w:bCs/>
                          <w:sz w:val="32"/>
                          <w:szCs w:val="40"/>
                          <w:lang w:val="en"/>
                        </w:rPr>
                        <w:t xml:space="preserve"> </w:t>
                      </w:r>
                      <w:r w:rsidRPr="00ED52FD">
                        <w:rPr>
                          <w:rFonts w:hint="eastAsia"/>
                          <w:b/>
                          <w:bCs/>
                          <w:sz w:val="32"/>
                          <w:szCs w:val="40"/>
                          <w:lang w:val="en"/>
                        </w:rPr>
                        <w:t>認知機能の影響に関する比較試験」</w:t>
                      </w:r>
                    </w:p>
                    <w:p w14:paraId="0F9E3066" w14:textId="77777777" w:rsidR="00595425" w:rsidRPr="00ED52FD" w:rsidRDefault="00595425" w:rsidP="00595425">
                      <w:pPr>
                        <w:jc w:val="center"/>
                        <w:rPr>
                          <w:b/>
                          <w:bCs/>
                          <w:sz w:val="22"/>
                          <w:szCs w:val="28"/>
                          <w:lang w:val="en"/>
                        </w:rPr>
                      </w:pPr>
                      <w:r w:rsidRPr="00ED52FD">
                        <w:rPr>
                          <w:rFonts w:hint="eastAsia"/>
                          <w:b/>
                          <w:bCs/>
                          <w:sz w:val="22"/>
                          <w:szCs w:val="28"/>
                          <w:lang w:val="en"/>
                        </w:rPr>
                        <w:t>R 5</w:t>
                      </w:r>
                      <w:r w:rsidRPr="00ED52FD">
                        <w:rPr>
                          <w:rFonts w:hint="eastAsia"/>
                          <w:b/>
                          <w:bCs/>
                          <w:sz w:val="22"/>
                          <w:szCs w:val="28"/>
                          <w:lang w:val="en"/>
                        </w:rPr>
                        <w:t>年度</w:t>
                      </w:r>
                      <w:r w:rsidRPr="00ED52FD">
                        <w:rPr>
                          <w:rFonts w:hint="eastAsia"/>
                          <w:b/>
                          <w:bCs/>
                          <w:sz w:val="22"/>
                          <w:szCs w:val="28"/>
                          <w:lang w:val="en"/>
                        </w:rPr>
                        <w:t>-NHO(</w:t>
                      </w:r>
                      <w:r w:rsidRPr="00ED52FD">
                        <w:rPr>
                          <w:rFonts w:hint="eastAsia"/>
                          <w:b/>
                          <w:bCs/>
                          <w:sz w:val="22"/>
                          <w:szCs w:val="28"/>
                          <w:lang w:val="en"/>
                        </w:rPr>
                        <w:t>感覚</w:t>
                      </w:r>
                      <w:r w:rsidRPr="00ED52FD">
                        <w:rPr>
                          <w:rFonts w:hint="eastAsia"/>
                          <w:b/>
                          <w:bCs/>
                          <w:sz w:val="22"/>
                          <w:szCs w:val="28"/>
                          <w:lang w:val="en"/>
                        </w:rPr>
                        <w:t>)-03</w:t>
                      </w:r>
                    </w:p>
                    <w:p w14:paraId="0D309818" w14:textId="77777777" w:rsidR="00595425" w:rsidRDefault="00595425" w:rsidP="00595425">
                      <w:pPr>
                        <w:jc w:val="center"/>
                      </w:pPr>
                    </w:p>
                  </w:txbxContent>
                </v:textbox>
              </v:roundrect>
            </w:pict>
          </mc:Fallback>
        </mc:AlternateContent>
      </w:r>
    </w:p>
    <w:p w14:paraId="0924179F" w14:textId="77777777" w:rsidR="00BA67B4" w:rsidRDefault="00BA67B4" w:rsidP="00595425">
      <w:pPr>
        <w:spacing w:line="360" w:lineRule="auto"/>
        <w:jc w:val="center"/>
        <w:rPr>
          <w:rFonts w:ascii="メイリオ" w:eastAsia="メイリオ" w:hAnsi="メイリオ"/>
          <w:b/>
          <w:bCs/>
          <w:sz w:val="28"/>
          <w:szCs w:val="36"/>
          <w:highlight w:val="white"/>
          <w:u w:val="single"/>
        </w:rPr>
      </w:pPr>
    </w:p>
    <w:p w14:paraId="614E68DC" w14:textId="29DC7292" w:rsidR="00595425" w:rsidRPr="00A6522D" w:rsidRDefault="00595425" w:rsidP="002B7484">
      <w:pPr>
        <w:adjustRightInd w:val="0"/>
        <w:spacing w:beforeLines="100" w:before="360" w:line="360" w:lineRule="auto"/>
        <w:jc w:val="center"/>
        <w:rPr>
          <w:rFonts w:ascii="メイリオ" w:eastAsia="メイリオ" w:hAnsi="メイリオ"/>
          <w:b/>
          <w:bCs/>
          <w:sz w:val="40"/>
          <w:szCs w:val="40"/>
          <w:highlight w:val="white"/>
          <w:u w:val="single"/>
        </w:rPr>
      </w:pPr>
      <w:r w:rsidRPr="00A6522D">
        <w:rPr>
          <w:rFonts w:ascii="メイリオ" w:eastAsia="メイリオ" w:hAnsi="メイリオ" w:hint="eastAsia"/>
          <w:b/>
          <w:bCs/>
          <w:sz w:val="40"/>
          <w:szCs w:val="40"/>
          <w:highlight w:val="white"/>
          <w:u w:val="single"/>
        </w:rPr>
        <w:t>研究のご協力のお願い</w:t>
      </w:r>
    </w:p>
    <w:p w14:paraId="5FAAF939" w14:textId="546C70E5" w:rsidR="00595425" w:rsidRPr="00ED52FD" w:rsidRDefault="00A37047" w:rsidP="00ED52FD">
      <w:pPr>
        <w:spacing w:line="0" w:lineRule="atLeast"/>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w:t>
      </w:r>
      <w:r w:rsidR="00ED52FD">
        <w:rPr>
          <w:rFonts w:ascii="メイリオ" w:eastAsia="メイリオ" w:hAnsi="メイリオ" w:hint="eastAsia"/>
          <w:b/>
          <w:bCs/>
          <w:sz w:val="24"/>
          <w:szCs w:val="32"/>
          <w:highlight w:val="white"/>
        </w:rPr>
        <w:t xml:space="preserve">目的　</w:t>
      </w:r>
      <w:r w:rsidR="00595425" w:rsidRPr="00ED52FD">
        <w:rPr>
          <w:rFonts w:ascii="メイリオ" w:eastAsia="メイリオ" w:hAnsi="メイリオ" w:hint="eastAsia"/>
          <w:b/>
          <w:bCs/>
          <w:sz w:val="24"/>
          <w:szCs w:val="32"/>
          <w:highlight w:val="white"/>
        </w:rPr>
        <w:t>補聴器使用の有無で認知機能低下予防効果の違いがあるか調べます。</w:t>
      </w:r>
    </w:p>
    <w:p w14:paraId="21C12E94" w14:textId="4C4DCAA4" w:rsidR="00A37047" w:rsidRDefault="00A37047" w:rsidP="00A37047">
      <w:pPr>
        <w:spacing w:line="0" w:lineRule="atLeast"/>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w:t>
      </w:r>
      <w:r w:rsidRPr="00ED52FD">
        <w:rPr>
          <w:rFonts w:ascii="メイリオ" w:eastAsia="メイリオ" w:hAnsi="メイリオ" w:hint="eastAsia"/>
          <w:b/>
          <w:bCs/>
          <w:sz w:val="24"/>
          <w:szCs w:val="32"/>
          <w:highlight w:val="white"/>
        </w:rPr>
        <w:t>研究対象</w:t>
      </w:r>
      <w:r>
        <w:rPr>
          <w:rFonts w:ascii="メイリオ" w:eastAsia="メイリオ" w:hAnsi="メイリオ" w:hint="eastAsia"/>
          <w:b/>
          <w:bCs/>
          <w:sz w:val="24"/>
          <w:szCs w:val="32"/>
          <w:highlight w:val="white"/>
        </w:rPr>
        <w:t>となる方</w:t>
      </w:r>
      <w:r w:rsidRPr="00ED52FD">
        <w:rPr>
          <w:rFonts w:ascii="メイリオ" w:eastAsia="メイリオ" w:hAnsi="メイリオ" w:hint="eastAsia"/>
          <w:b/>
          <w:bCs/>
          <w:sz w:val="24"/>
          <w:szCs w:val="32"/>
          <w:highlight w:val="white"/>
        </w:rPr>
        <w:t xml:space="preserve">　</w:t>
      </w:r>
      <w:r w:rsidR="00C040B8" w:rsidRPr="00ED52FD">
        <w:rPr>
          <w:rFonts w:ascii="メイリオ" w:eastAsia="メイリオ" w:hAnsi="メイリオ" w:hint="eastAsia"/>
          <w:b/>
          <w:bCs/>
          <w:sz w:val="24"/>
          <w:szCs w:val="32"/>
          <w:highlight w:val="white"/>
        </w:rPr>
        <w:t>65―99歳未満</w:t>
      </w:r>
      <w:r w:rsidR="00C040B8">
        <w:rPr>
          <w:rFonts w:ascii="メイリオ" w:eastAsia="メイリオ" w:hAnsi="メイリオ" w:hint="eastAsia"/>
          <w:b/>
          <w:bCs/>
          <w:sz w:val="24"/>
          <w:szCs w:val="32"/>
          <w:highlight w:val="white"/>
        </w:rPr>
        <w:t>、</w:t>
      </w:r>
      <w:r w:rsidRPr="00ED52FD">
        <w:rPr>
          <w:rFonts w:ascii="メイリオ" w:eastAsia="メイリオ" w:hAnsi="メイリオ" w:hint="eastAsia"/>
          <w:b/>
          <w:bCs/>
          <w:sz w:val="24"/>
          <w:szCs w:val="32"/>
          <w:highlight w:val="white"/>
        </w:rPr>
        <w:t>両側軽度から中等度難聴者</w:t>
      </w:r>
      <w:r w:rsidR="00C040B8">
        <w:rPr>
          <w:rFonts w:ascii="メイリオ" w:eastAsia="メイリオ" w:hAnsi="メイリオ" w:hint="eastAsia"/>
          <w:b/>
          <w:bCs/>
          <w:sz w:val="24"/>
          <w:szCs w:val="32"/>
          <w:highlight w:val="white"/>
        </w:rPr>
        <w:t>、認知症ではない方</w:t>
      </w:r>
      <w:r>
        <w:rPr>
          <w:rFonts w:ascii="メイリオ" w:eastAsia="メイリオ" w:hAnsi="メイリオ" w:hint="eastAsia"/>
          <w:b/>
          <w:bCs/>
          <w:sz w:val="24"/>
          <w:szCs w:val="32"/>
          <w:highlight w:val="white"/>
        </w:rPr>
        <w:t xml:space="preserve">　</w:t>
      </w:r>
    </w:p>
    <w:p w14:paraId="3E0CB581" w14:textId="25660E67" w:rsidR="00027783" w:rsidRDefault="00027783" w:rsidP="00C37225">
      <w:pPr>
        <w:spacing w:line="0" w:lineRule="atLeast"/>
        <w:ind w:leftChars="106" w:left="223"/>
        <w:jc w:val="left"/>
        <w:rPr>
          <w:rFonts w:ascii="メイリオ" w:eastAsia="メイリオ" w:hAnsi="メイリオ"/>
          <w:b/>
          <w:bCs/>
          <w:sz w:val="24"/>
          <w:szCs w:val="32"/>
          <w:highlight w:val="white"/>
          <w:u w:val="single"/>
        </w:rPr>
      </w:pPr>
      <w:r>
        <w:rPr>
          <w:rFonts w:ascii="メイリオ" w:eastAsia="メイリオ" w:hAnsi="メイリオ" w:hint="eastAsia"/>
          <w:b/>
          <w:bCs/>
          <w:sz w:val="24"/>
          <w:szCs w:val="32"/>
          <w:highlight w:val="white"/>
          <w:u w:val="single"/>
        </w:rPr>
        <w:t>研究参加に同意された</w:t>
      </w:r>
      <w:r w:rsidR="00C040B8" w:rsidRPr="00C040B8">
        <w:rPr>
          <w:rFonts w:ascii="メイリオ" w:eastAsia="メイリオ" w:hAnsi="メイリオ" w:hint="eastAsia"/>
          <w:b/>
          <w:bCs/>
          <w:sz w:val="24"/>
          <w:szCs w:val="32"/>
          <w:highlight w:val="white"/>
          <w:u w:val="single"/>
        </w:rPr>
        <w:t>後、聴力検査や認知機能検査をうけていただき医師の判断の上、参加いただけます。</w:t>
      </w:r>
    </w:p>
    <w:p w14:paraId="6BD38A52" w14:textId="30FB9194" w:rsidR="00C040B8" w:rsidRPr="0096027C" w:rsidRDefault="00C37225" w:rsidP="00C37225">
      <w:pPr>
        <w:spacing w:line="0" w:lineRule="atLeast"/>
        <w:ind w:leftChars="106" w:left="223"/>
        <w:jc w:val="left"/>
        <w:rPr>
          <w:rFonts w:ascii="メイリオ" w:eastAsia="メイリオ" w:hAnsi="メイリオ"/>
          <w:b/>
          <w:bCs/>
          <w:sz w:val="24"/>
          <w:szCs w:val="32"/>
          <w:highlight w:val="yellow"/>
          <w:u w:val="wave"/>
        </w:rPr>
      </w:pPr>
      <w:r w:rsidRPr="0096027C">
        <w:rPr>
          <w:rFonts w:ascii="メイリオ" w:eastAsia="メイリオ" w:hAnsi="メイリオ" w:hint="eastAsia"/>
          <w:b/>
          <w:bCs/>
          <w:sz w:val="24"/>
          <w:szCs w:val="32"/>
          <w:highlight w:val="yellow"/>
          <w:u w:val="wave"/>
        </w:rPr>
        <w:t>検査等の結果によっては参加いただけない場合があります。</w:t>
      </w:r>
    </w:p>
    <w:p w14:paraId="2B20A94D" w14:textId="72B3645C" w:rsidR="00ED52FD" w:rsidRDefault="00A37047" w:rsidP="00ED52FD">
      <w:pPr>
        <w:spacing w:line="0" w:lineRule="atLeast"/>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・試験</w:t>
      </w:r>
      <w:r w:rsidR="00ED52FD">
        <w:rPr>
          <w:rFonts w:ascii="メイリオ" w:eastAsia="メイリオ" w:hAnsi="メイリオ" w:hint="eastAsia"/>
          <w:b/>
          <w:bCs/>
          <w:sz w:val="24"/>
          <w:szCs w:val="32"/>
          <w:highlight w:val="white"/>
        </w:rPr>
        <w:t xml:space="preserve">内容　</w:t>
      </w:r>
      <w:r w:rsidR="00595425" w:rsidRPr="00ED52FD">
        <w:rPr>
          <w:rFonts w:ascii="メイリオ" w:eastAsia="メイリオ" w:hAnsi="メイリオ" w:hint="eastAsia"/>
          <w:b/>
          <w:bCs/>
          <w:sz w:val="24"/>
          <w:szCs w:val="32"/>
          <w:highlight w:val="white"/>
        </w:rPr>
        <w:t>補聴器を使用する群か使用しない群に(ご意志と関係なく)振り分けられます。</w:t>
      </w:r>
    </w:p>
    <w:p w14:paraId="466947AD" w14:textId="17A91989" w:rsidR="00595425" w:rsidRPr="00ED52FD" w:rsidRDefault="00A37047" w:rsidP="00ED52FD">
      <w:pPr>
        <w:spacing w:line="0" w:lineRule="atLeast"/>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・試験参加</w:t>
      </w:r>
      <w:r w:rsidR="00595425" w:rsidRPr="00ED52FD">
        <w:rPr>
          <w:rFonts w:ascii="メイリオ" w:eastAsia="メイリオ" w:hAnsi="メイリオ" w:hint="eastAsia"/>
          <w:b/>
          <w:bCs/>
          <w:sz w:val="24"/>
          <w:szCs w:val="32"/>
          <w:highlight w:val="white"/>
        </w:rPr>
        <w:t>期間　1年間で、認知機能検査を3回実施いたします。</w:t>
      </w:r>
    </w:p>
    <w:p w14:paraId="4151254A" w14:textId="57435AE9" w:rsidR="00A37047" w:rsidRDefault="00A37047" w:rsidP="00BA67B4">
      <w:pPr>
        <w:spacing w:line="0" w:lineRule="atLeast"/>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w:t>
      </w:r>
      <w:r w:rsidRPr="00A37047">
        <w:rPr>
          <w:rFonts w:ascii="メイリオ" w:eastAsia="メイリオ" w:hAnsi="メイリオ" w:hint="eastAsia"/>
          <w:b/>
          <w:bCs/>
          <w:sz w:val="24"/>
          <w:szCs w:val="32"/>
          <w:highlight w:val="white"/>
        </w:rPr>
        <w:t>募集期間　2024年</w:t>
      </w:r>
      <w:r w:rsidR="00321B4E">
        <w:rPr>
          <w:rFonts w:ascii="メイリオ" w:eastAsia="メイリオ" w:hAnsi="メイリオ" w:hint="eastAsia"/>
          <w:b/>
          <w:bCs/>
          <w:sz w:val="24"/>
          <w:szCs w:val="32"/>
          <w:highlight w:val="white"/>
        </w:rPr>
        <w:t>3</w:t>
      </w:r>
      <w:r w:rsidRPr="00A37047">
        <w:rPr>
          <w:rFonts w:ascii="メイリオ" w:eastAsia="メイリオ" w:hAnsi="メイリオ" w:hint="eastAsia"/>
          <w:b/>
          <w:bCs/>
          <w:sz w:val="24"/>
          <w:szCs w:val="32"/>
          <w:highlight w:val="white"/>
        </w:rPr>
        <w:t>月―2026年3月</w:t>
      </w:r>
    </w:p>
    <w:p w14:paraId="16682A5B" w14:textId="77777777" w:rsidR="00A952B2" w:rsidRDefault="006043E9" w:rsidP="00BA67B4">
      <w:pPr>
        <w:spacing w:line="0" w:lineRule="atLeast"/>
        <w:ind w:left="240" w:hangingChars="100" w:hanging="240"/>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・研究参加の同意をいただいた方に、まず検査を受けていただき研究に参加できるかどうか確認いたします。</w:t>
      </w:r>
    </w:p>
    <w:p w14:paraId="48548A98" w14:textId="2301C826" w:rsidR="006043E9" w:rsidRPr="00A37047" w:rsidRDefault="006043E9" w:rsidP="00A952B2">
      <w:pPr>
        <w:spacing w:line="0" w:lineRule="atLeast"/>
        <w:ind w:leftChars="114" w:left="239" w:firstLineChars="18" w:firstLine="43"/>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確認後、試験への登録（試験参加のために2群の振り分け）があります。</w:t>
      </w:r>
    </w:p>
    <w:p w14:paraId="6CC45132" w14:textId="56C9706E" w:rsidR="00A37047" w:rsidRPr="00A37047" w:rsidRDefault="00A37047" w:rsidP="00BA67B4">
      <w:pPr>
        <w:spacing w:line="0" w:lineRule="atLeast"/>
        <w:ind w:left="240" w:hangingChars="100" w:hanging="240"/>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w:t>
      </w:r>
      <w:r w:rsidRPr="00A37047">
        <w:rPr>
          <w:rFonts w:ascii="メイリオ" w:eastAsia="メイリオ" w:hAnsi="メイリオ" w:hint="eastAsia"/>
          <w:b/>
          <w:bCs/>
          <w:sz w:val="24"/>
          <w:szCs w:val="32"/>
          <w:highlight w:val="white"/>
        </w:rPr>
        <w:t xml:space="preserve">被験者負担軽減費　</w:t>
      </w:r>
      <w:r w:rsidR="006043E9">
        <w:rPr>
          <w:rFonts w:ascii="メイリオ" w:eastAsia="メイリオ" w:hAnsi="メイリオ" w:hint="eastAsia"/>
          <w:b/>
          <w:bCs/>
          <w:sz w:val="24"/>
          <w:szCs w:val="32"/>
          <w:highlight w:val="white"/>
        </w:rPr>
        <w:t>試験登録時</w:t>
      </w:r>
      <w:r w:rsidRPr="00A37047">
        <w:rPr>
          <w:rFonts w:ascii="メイリオ" w:eastAsia="メイリオ" w:hAnsi="メイリオ" w:hint="eastAsia"/>
          <w:b/>
          <w:bCs/>
          <w:sz w:val="24"/>
          <w:szCs w:val="32"/>
          <w:highlight w:val="white"/>
        </w:rPr>
        <w:t>、</w:t>
      </w:r>
      <w:r w:rsidR="006043E9">
        <w:rPr>
          <w:rFonts w:ascii="メイリオ" w:eastAsia="メイリオ" w:hAnsi="メイリオ" w:hint="eastAsia"/>
          <w:b/>
          <w:bCs/>
          <w:sz w:val="24"/>
          <w:szCs w:val="32"/>
          <w:highlight w:val="white"/>
        </w:rPr>
        <w:t>試験開始</w:t>
      </w:r>
      <w:r w:rsidRPr="00A37047">
        <w:rPr>
          <w:rFonts w:ascii="メイリオ" w:eastAsia="メイリオ" w:hAnsi="メイリオ" w:hint="eastAsia"/>
          <w:b/>
          <w:bCs/>
          <w:sz w:val="24"/>
          <w:szCs w:val="32"/>
          <w:highlight w:val="white"/>
        </w:rPr>
        <w:t>6</w:t>
      </w:r>
      <w:r w:rsidR="006043E9">
        <w:rPr>
          <w:rFonts w:ascii="メイリオ" w:eastAsia="メイリオ" w:hAnsi="メイリオ" w:hint="eastAsia"/>
          <w:b/>
          <w:bCs/>
          <w:sz w:val="24"/>
          <w:szCs w:val="32"/>
          <w:highlight w:val="white"/>
        </w:rPr>
        <w:t>か月後</w:t>
      </w:r>
      <w:r w:rsidRPr="00A37047">
        <w:rPr>
          <w:rFonts w:ascii="メイリオ" w:eastAsia="メイリオ" w:hAnsi="メイリオ" w:hint="eastAsia"/>
          <w:b/>
          <w:bCs/>
          <w:sz w:val="24"/>
          <w:szCs w:val="32"/>
          <w:highlight w:val="white"/>
        </w:rPr>
        <w:t>，12か月</w:t>
      </w:r>
      <w:r w:rsidR="006043E9">
        <w:rPr>
          <w:rFonts w:ascii="メイリオ" w:eastAsia="メイリオ" w:hAnsi="メイリオ" w:hint="eastAsia"/>
          <w:b/>
          <w:bCs/>
          <w:sz w:val="24"/>
          <w:szCs w:val="32"/>
          <w:highlight w:val="white"/>
        </w:rPr>
        <w:t>後</w:t>
      </w:r>
      <w:r>
        <w:rPr>
          <w:rFonts w:ascii="メイリオ" w:eastAsia="メイリオ" w:hAnsi="メイリオ" w:hint="eastAsia"/>
          <w:b/>
          <w:bCs/>
          <w:sz w:val="24"/>
          <w:szCs w:val="32"/>
          <w:highlight w:val="white"/>
        </w:rPr>
        <w:t>の受診時</w:t>
      </w:r>
      <w:r w:rsidRPr="00A37047">
        <w:rPr>
          <w:rFonts w:ascii="メイリオ" w:eastAsia="メイリオ" w:hAnsi="メイリオ" w:hint="eastAsia"/>
          <w:b/>
          <w:bCs/>
          <w:sz w:val="24"/>
          <w:szCs w:val="32"/>
          <w:highlight w:val="white"/>
        </w:rPr>
        <w:t>に1回あたり交通費として3000円</w:t>
      </w:r>
      <w:r w:rsidR="006043E9">
        <w:rPr>
          <w:rFonts w:ascii="メイリオ" w:eastAsia="メイリオ" w:hAnsi="メイリオ" w:hint="eastAsia"/>
          <w:b/>
          <w:bCs/>
          <w:sz w:val="24"/>
          <w:szCs w:val="32"/>
          <w:highlight w:val="white"/>
        </w:rPr>
        <w:t>（Quoカード）</w:t>
      </w:r>
      <w:r w:rsidRPr="00A37047">
        <w:rPr>
          <w:rFonts w:ascii="メイリオ" w:eastAsia="メイリオ" w:hAnsi="メイリオ" w:hint="eastAsia"/>
          <w:b/>
          <w:bCs/>
          <w:sz w:val="24"/>
          <w:szCs w:val="32"/>
          <w:highlight w:val="white"/>
        </w:rPr>
        <w:t>お支払いいたします。</w:t>
      </w:r>
    </w:p>
    <w:p w14:paraId="43413DB3" w14:textId="3B083E1F" w:rsidR="00ED52FD" w:rsidRPr="00A873BC" w:rsidRDefault="006043E9" w:rsidP="00A873BC">
      <w:pPr>
        <w:spacing w:line="0" w:lineRule="atLeast"/>
        <w:ind w:leftChars="100" w:left="210"/>
        <w:jc w:val="left"/>
        <w:rPr>
          <w:rFonts w:ascii="メイリオ" w:eastAsia="メイリオ" w:hAnsi="メイリオ"/>
          <w:b/>
          <w:bCs/>
          <w:sz w:val="24"/>
          <w:szCs w:val="32"/>
          <w:highlight w:val="white"/>
        </w:rPr>
      </w:pPr>
      <w:r>
        <w:rPr>
          <w:rFonts w:ascii="メイリオ" w:eastAsia="メイリオ" w:hAnsi="メイリオ" w:hint="eastAsia"/>
          <w:b/>
          <w:bCs/>
          <w:sz w:val="24"/>
          <w:szCs w:val="32"/>
          <w:highlight w:val="white"/>
        </w:rPr>
        <w:t>研究参加同意後、</w:t>
      </w:r>
      <w:r w:rsidR="00CC4307">
        <w:rPr>
          <w:rFonts w:ascii="メイリオ" w:eastAsia="メイリオ" w:hAnsi="メイリオ" w:hint="eastAsia"/>
          <w:b/>
          <w:bCs/>
          <w:sz w:val="24"/>
          <w:szCs w:val="32"/>
          <w:highlight w:val="white"/>
        </w:rPr>
        <w:t>研究に参加できるかを確認する検査費用（</w:t>
      </w:r>
      <w:r w:rsidR="00ED52FD" w:rsidRPr="00A37047">
        <w:rPr>
          <w:rFonts w:ascii="メイリオ" w:eastAsia="メイリオ" w:hAnsi="メイリオ" w:hint="eastAsia"/>
          <w:b/>
          <w:bCs/>
          <w:sz w:val="24"/>
          <w:szCs w:val="32"/>
          <w:highlight w:val="white"/>
        </w:rPr>
        <w:t>紹介状をお持ちでない場合の選定療養費、診察料</w:t>
      </w:r>
      <w:r w:rsidR="00CC4307">
        <w:rPr>
          <w:rFonts w:ascii="メイリオ" w:eastAsia="メイリオ" w:hAnsi="メイリオ" w:hint="eastAsia"/>
          <w:b/>
          <w:bCs/>
          <w:sz w:val="24"/>
          <w:szCs w:val="32"/>
          <w:highlight w:val="white"/>
        </w:rPr>
        <w:t>含む）</w:t>
      </w:r>
      <w:r w:rsidR="00ED52FD" w:rsidRPr="00A37047">
        <w:rPr>
          <w:rFonts w:ascii="メイリオ" w:eastAsia="メイリオ" w:hAnsi="メイリオ" w:hint="eastAsia"/>
          <w:b/>
          <w:bCs/>
          <w:sz w:val="24"/>
          <w:szCs w:val="32"/>
          <w:highlight w:val="white"/>
        </w:rPr>
        <w:t>（認知機能検査費用はのぞく）はすべて患者さんのご負担になります。補聴器使用群に入られた場合、補聴器は</w:t>
      </w:r>
      <w:r w:rsidR="00CC4307">
        <w:rPr>
          <w:rFonts w:ascii="メイリオ" w:eastAsia="メイリオ" w:hAnsi="メイリオ" w:hint="eastAsia"/>
          <w:b/>
          <w:bCs/>
          <w:sz w:val="24"/>
          <w:szCs w:val="32"/>
          <w:highlight w:val="white"/>
        </w:rPr>
        <w:t>無料で</w:t>
      </w:r>
      <w:r w:rsidR="00ED52FD" w:rsidRPr="00A37047">
        <w:rPr>
          <w:rFonts w:ascii="メイリオ" w:eastAsia="メイリオ" w:hAnsi="メイリオ" w:hint="eastAsia"/>
          <w:b/>
          <w:bCs/>
          <w:sz w:val="24"/>
          <w:szCs w:val="32"/>
          <w:highlight w:val="white"/>
        </w:rPr>
        <w:t>貸与いたします。</w:t>
      </w:r>
    </w:p>
    <w:p w14:paraId="7A952D8B" w14:textId="581B39F2" w:rsidR="00A37047" w:rsidRPr="000F0CFD" w:rsidRDefault="000F0CFD" w:rsidP="00576C09">
      <w:pPr>
        <w:widowControl/>
        <w:wordWrap w:val="0"/>
        <w:spacing w:after="300"/>
        <w:jc w:val="left"/>
        <w:rPr>
          <w:rStyle w:val="a9"/>
          <w:rFonts w:ascii="メイリオ" w:eastAsia="メイリオ" w:hAnsi="メイリオ"/>
          <w:sz w:val="24"/>
          <w:szCs w:val="32"/>
        </w:rPr>
      </w:pPr>
      <w:r>
        <w:rPr>
          <w:rFonts w:ascii="メイリオ" w:eastAsia="メイリオ" w:hAnsi="メイリオ"/>
          <w:b/>
          <w:bCs/>
          <w:color w:val="000000"/>
          <w:sz w:val="24"/>
        </w:rPr>
        <w:fldChar w:fldCharType="begin"/>
      </w:r>
      <w:r>
        <w:rPr>
          <w:rFonts w:ascii="メイリオ" w:eastAsia="メイリオ" w:hAnsi="メイリオ" w:hint="eastAsia"/>
          <w:b/>
          <w:bCs/>
          <w:color w:val="000000"/>
          <w:sz w:val="24"/>
        </w:rPr>
        <w:instrText>HYPERLINK "https://jrct.niph.go.jp/"</w:instrText>
      </w:r>
      <w:r>
        <w:rPr>
          <w:rFonts w:ascii="メイリオ" w:eastAsia="メイリオ" w:hAnsi="メイリオ"/>
          <w:b/>
          <w:bCs/>
          <w:color w:val="000000"/>
          <w:sz w:val="24"/>
        </w:rPr>
      </w:r>
      <w:r>
        <w:rPr>
          <w:rFonts w:ascii="メイリオ" w:eastAsia="メイリオ" w:hAnsi="メイリオ"/>
          <w:b/>
          <w:bCs/>
          <w:color w:val="000000"/>
          <w:sz w:val="24"/>
        </w:rPr>
        <w:fldChar w:fldCharType="separate"/>
      </w:r>
      <w:r w:rsidR="007D64AD" w:rsidRPr="000F0CFD">
        <w:rPr>
          <w:rStyle w:val="a9"/>
          <w:rFonts w:ascii="メイリオ" w:eastAsia="メイリオ" w:hAnsi="メイリオ" w:hint="eastAsia"/>
          <w:b/>
          <w:bCs/>
          <w:sz w:val="24"/>
        </w:rPr>
        <w:t>・</w:t>
      </w:r>
      <w:r w:rsidR="00A37047" w:rsidRPr="000F0CFD">
        <w:rPr>
          <w:rStyle w:val="a9"/>
          <w:rFonts w:ascii="メイリオ" w:eastAsia="メイリオ" w:hAnsi="メイリオ" w:hint="eastAsia"/>
          <w:b/>
          <w:bCs/>
          <w:sz w:val="24"/>
        </w:rPr>
        <w:t>当該研究のjRCT公開サイト</w:t>
      </w:r>
      <w:r w:rsidR="007D64AD" w:rsidRPr="000F0CFD">
        <w:rPr>
          <w:rStyle w:val="a9"/>
          <w:rFonts w:ascii="メイリオ" w:eastAsia="メイリオ" w:hAnsi="メイリオ" w:hint="eastAsia"/>
          <w:b/>
          <w:bCs/>
          <w:sz w:val="32"/>
          <w:szCs w:val="32"/>
        </w:rPr>
        <w:t xml:space="preserve">　</w:t>
      </w:r>
      <w:r w:rsidRPr="000F0CFD">
        <w:rPr>
          <w:rStyle w:val="a9"/>
          <w:rFonts w:ascii="メイリオ" w:eastAsia="メイリオ" w:hAnsi="メイリオ"/>
          <w:sz w:val="24"/>
          <w:szCs w:val="32"/>
        </w:rPr>
        <w:t>https://jrct.</w:t>
      </w:r>
      <w:r w:rsidRPr="000F0CFD">
        <w:rPr>
          <w:rStyle w:val="a9"/>
          <w:rFonts w:ascii="メイリオ" w:eastAsia="メイリオ" w:hAnsi="メイリオ"/>
          <w:sz w:val="24"/>
          <w:szCs w:val="32"/>
        </w:rPr>
        <w:t>n</w:t>
      </w:r>
      <w:r w:rsidRPr="000F0CFD">
        <w:rPr>
          <w:rStyle w:val="a9"/>
          <w:rFonts w:ascii="メイリオ" w:eastAsia="メイリオ" w:hAnsi="メイリオ"/>
          <w:sz w:val="24"/>
          <w:szCs w:val="32"/>
        </w:rPr>
        <w:t>iph.</w:t>
      </w:r>
      <w:r w:rsidRPr="000F0CFD">
        <w:rPr>
          <w:rStyle w:val="a9"/>
          <w:rFonts w:ascii="メイリオ" w:eastAsia="メイリオ" w:hAnsi="メイリオ"/>
          <w:sz w:val="24"/>
          <w:szCs w:val="32"/>
        </w:rPr>
        <w:t>g</w:t>
      </w:r>
      <w:r w:rsidRPr="000F0CFD">
        <w:rPr>
          <w:rStyle w:val="a9"/>
          <w:rFonts w:ascii="メイリオ" w:eastAsia="メイリオ" w:hAnsi="メイリオ"/>
          <w:sz w:val="24"/>
          <w:szCs w:val="32"/>
        </w:rPr>
        <w:t>o.jp/</w:t>
      </w:r>
      <w:r w:rsidRPr="000F0CFD">
        <w:rPr>
          <w:rStyle w:val="a9"/>
          <w:rFonts w:ascii="メイリオ" w:eastAsia="メイリオ" w:hAnsi="メイリオ" w:hint="eastAsia"/>
          <w:sz w:val="24"/>
          <w:szCs w:val="32"/>
        </w:rPr>
        <w:t xml:space="preserve">　　(</w:t>
      </w:r>
      <w:r w:rsidRPr="000F0CFD">
        <w:rPr>
          <w:rStyle w:val="a9"/>
          <w:rFonts w:ascii="Helvetica" w:eastAsia="ＭＳ Ｐゴシック" w:hAnsi="Helvetica" w:cs="Helvetica"/>
          <w:kern w:val="0"/>
          <w:szCs w:val="21"/>
        </w:rPr>
        <w:t>jRCTs042230166</w:t>
      </w:r>
      <w:r w:rsidRPr="000F0CFD">
        <w:rPr>
          <w:rStyle w:val="a9"/>
          <w:rFonts w:ascii="メイリオ" w:eastAsia="メイリオ" w:hAnsi="メイリオ" w:hint="eastAsia"/>
          <w:sz w:val="24"/>
          <w:szCs w:val="32"/>
        </w:rPr>
        <w:t>)</w:t>
      </w:r>
      <w:r w:rsidRPr="000F0CFD" w:rsidDel="00CC4307">
        <w:rPr>
          <w:rStyle w:val="a9"/>
          <w:rFonts w:ascii="メイリオ" w:eastAsia="メイリオ" w:hAnsi="メイリオ"/>
          <w:sz w:val="24"/>
          <w:szCs w:val="32"/>
        </w:rPr>
        <w:t xml:space="preserve"> </w:t>
      </w:r>
      <w:r w:rsidRPr="000F0CFD">
        <w:rPr>
          <w:rStyle w:val="a9"/>
          <w:rFonts w:ascii="メイリオ" w:eastAsia="メイリオ" w:hAnsi="メイリオ" w:hint="eastAsia"/>
          <w:sz w:val="24"/>
          <w:szCs w:val="32"/>
        </w:rPr>
        <w:t xml:space="preserve">　</w:t>
      </w:r>
      <w:r w:rsidRPr="000F0CFD">
        <w:rPr>
          <w:rStyle w:val="a9"/>
          <w:rFonts w:ascii="メイリオ" w:eastAsia="メイリオ" w:hAnsi="メイリオ" w:hint="eastAsia"/>
          <w:sz w:val="24"/>
          <w:szCs w:val="32"/>
        </w:rPr>
        <w:t>(公開後にjRCT番号を入力)</w:t>
      </w:r>
    </w:p>
    <w:p w14:paraId="68635686" w14:textId="6F9BBBC8" w:rsidR="000F0CFD" w:rsidRPr="00576C09" w:rsidRDefault="000F0CFD" w:rsidP="00576C09">
      <w:pPr>
        <w:widowControl/>
        <w:wordWrap w:val="0"/>
        <w:spacing w:after="300"/>
        <w:jc w:val="left"/>
        <w:rPr>
          <w:rStyle w:val="a9"/>
          <w:rFonts w:ascii="Helvetica" w:eastAsia="ＭＳ Ｐゴシック" w:hAnsi="Helvetica" w:cs="Helvetica"/>
          <w:color w:val="212529"/>
          <w:kern w:val="0"/>
          <w:szCs w:val="21"/>
          <w:u w:val="none"/>
        </w:rPr>
      </w:pPr>
      <w:r>
        <w:rPr>
          <w:rFonts w:ascii="メイリオ" w:eastAsia="メイリオ" w:hAnsi="メイリオ"/>
          <w:b/>
          <w:bCs/>
          <w:color w:val="000000"/>
          <w:sz w:val="24"/>
        </w:rPr>
        <w:fldChar w:fldCharType="end"/>
      </w:r>
    </w:p>
    <w:p w14:paraId="78C7E952" w14:textId="23D265A6" w:rsidR="007D55D5" w:rsidRPr="0096027C" w:rsidRDefault="006043E9" w:rsidP="007D55D5">
      <w:pPr>
        <w:spacing w:line="0" w:lineRule="atLeast"/>
        <w:ind w:firstLineChars="118" w:firstLine="283"/>
        <w:rPr>
          <w:rFonts w:ascii="メイリオ" w:eastAsia="メイリオ" w:hAnsi="メイリオ"/>
          <w:b/>
          <w:bCs/>
          <w:sz w:val="24"/>
        </w:rPr>
      </w:pPr>
      <w:r w:rsidRPr="00A873BC">
        <w:rPr>
          <w:rFonts w:ascii="メイリオ" w:eastAsia="メイリオ" w:hAnsi="メイリオ" w:hint="eastAsia"/>
          <w:b/>
          <w:bCs/>
          <w:sz w:val="24"/>
        </w:rPr>
        <w:t>研究へのご参加をご希望の方は、</w:t>
      </w:r>
      <w:r w:rsidR="0096027C" w:rsidRPr="0096027C">
        <w:rPr>
          <w:rFonts w:ascii="メイリオ" w:eastAsia="メイリオ" w:hAnsi="メイリオ" w:hint="eastAsia"/>
          <w:b/>
          <w:bCs/>
          <w:sz w:val="24"/>
        </w:rPr>
        <w:t>東京医療センター耳鼻咽喉科まで受診いただきますようお願い申し上げます。</w:t>
      </w:r>
      <w:r w:rsidR="00CC4307" w:rsidRPr="0096027C">
        <w:rPr>
          <w:rFonts w:ascii="メイリオ" w:eastAsia="メイリオ" w:hAnsi="メイリオ" w:hint="eastAsia"/>
          <w:b/>
          <w:bCs/>
          <w:sz w:val="24"/>
        </w:rPr>
        <w:t xml:space="preserve">　　　　　　　　</w:t>
      </w:r>
    </w:p>
    <w:p w14:paraId="380AF8F4" w14:textId="77777777" w:rsidR="00CF342D" w:rsidRDefault="00CF342D" w:rsidP="00BE44E5">
      <w:pPr>
        <w:spacing w:line="0" w:lineRule="atLeast"/>
        <w:ind w:firstLineChars="118" w:firstLine="330"/>
        <w:rPr>
          <w:rFonts w:ascii="ＭＳ Ｐ明朝" w:eastAsia="ＭＳ Ｐ明朝" w:hAnsi="ＭＳ Ｐ明朝"/>
          <w:i/>
          <w:iCs/>
          <w:color w:val="FF0000"/>
          <w:sz w:val="28"/>
          <w:szCs w:val="28"/>
        </w:rPr>
      </w:pPr>
    </w:p>
    <w:p w14:paraId="6BC94819" w14:textId="4ED6175B" w:rsidR="00221757" w:rsidRPr="00CF342D" w:rsidRDefault="00221757" w:rsidP="00CF342D">
      <w:pPr>
        <w:adjustRightInd w:val="0"/>
        <w:snapToGrid w:val="0"/>
        <w:spacing w:line="500" w:lineRule="exact"/>
        <w:rPr>
          <w:rFonts w:ascii="メイリオ" w:eastAsia="メイリオ" w:hAnsi="メイリオ"/>
          <w:color w:val="000000"/>
          <w:sz w:val="26"/>
          <w:szCs w:val="26"/>
        </w:rPr>
      </w:pPr>
      <w:r w:rsidRPr="00CF342D">
        <w:rPr>
          <w:rFonts w:ascii="メイリオ" w:eastAsia="メイリオ" w:hAnsi="メイリオ" w:hint="eastAsia"/>
          <w:color w:val="000000"/>
          <w:sz w:val="26"/>
          <w:szCs w:val="26"/>
        </w:rPr>
        <w:t>【実施医療機関の連絡先】</w:t>
      </w:r>
    </w:p>
    <w:p w14:paraId="23DFE231" w14:textId="248A33B8" w:rsidR="00221757" w:rsidRPr="00CF342D" w:rsidRDefault="00221757" w:rsidP="00CF342D">
      <w:pPr>
        <w:adjustRightInd w:val="0"/>
        <w:snapToGrid w:val="0"/>
        <w:spacing w:line="500" w:lineRule="exact"/>
        <w:ind w:leftChars="270" w:left="567"/>
        <w:rPr>
          <w:rFonts w:ascii="メイリオ" w:eastAsia="メイリオ" w:hAnsi="メイリオ"/>
          <w:sz w:val="26"/>
          <w:szCs w:val="26"/>
        </w:rPr>
      </w:pPr>
      <w:r w:rsidRPr="00CF342D">
        <w:rPr>
          <w:rFonts w:ascii="メイリオ" w:eastAsia="メイリオ" w:hAnsi="メイリオ" w:hint="eastAsia"/>
          <w:color w:val="000000"/>
          <w:sz w:val="26"/>
          <w:szCs w:val="26"/>
        </w:rPr>
        <w:t xml:space="preserve">病院名　</w:t>
      </w:r>
      <w:r w:rsidR="009459F9" w:rsidRPr="00CF342D">
        <w:rPr>
          <w:rFonts w:ascii="メイリオ" w:eastAsia="メイリオ" w:hAnsi="メイリオ" w:hint="eastAsia"/>
          <w:sz w:val="26"/>
          <w:szCs w:val="26"/>
        </w:rPr>
        <w:t>国立病院機構東京医療センター</w:t>
      </w:r>
    </w:p>
    <w:p w14:paraId="20F87F24" w14:textId="10EF6229" w:rsidR="009459F9" w:rsidRPr="00CF342D" w:rsidRDefault="00221757" w:rsidP="00CF342D">
      <w:pPr>
        <w:adjustRightInd w:val="0"/>
        <w:snapToGrid w:val="0"/>
        <w:spacing w:line="500" w:lineRule="exact"/>
        <w:ind w:leftChars="270" w:left="567"/>
        <w:rPr>
          <w:rFonts w:ascii="メイリオ" w:eastAsia="メイリオ" w:hAnsi="メイリオ"/>
          <w:kern w:val="0"/>
          <w:sz w:val="26"/>
          <w:szCs w:val="26"/>
        </w:rPr>
      </w:pPr>
      <w:bookmarkStart w:id="0" w:name="_Hlk149672434"/>
      <w:r w:rsidRPr="00CF342D">
        <w:rPr>
          <w:rFonts w:ascii="メイリオ" w:eastAsia="メイリオ" w:hAnsi="メイリオ" w:hint="eastAsia"/>
          <w:sz w:val="26"/>
          <w:szCs w:val="26"/>
        </w:rPr>
        <w:t>住所</w:t>
      </w:r>
      <w:r w:rsidR="009459F9" w:rsidRPr="00CF342D">
        <w:rPr>
          <w:rFonts w:ascii="メイリオ" w:eastAsia="メイリオ" w:hAnsi="メイリオ" w:hint="eastAsia"/>
          <w:sz w:val="26"/>
          <w:szCs w:val="26"/>
        </w:rPr>
        <w:t xml:space="preserve">　〒</w:t>
      </w:r>
      <w:r w:rsidR="00FE40CF" w:rsidRPr="00CF342D">
        <w:rPr>
          <w:rFonts w:ascii="メイリオ" w:eastAsia="メイリオ" w:hAnsi="メイリオ" w:hint="eastAsia"/>
          <w:sz w:val="26"/>
          <w:szCs w:val="26"/>
        </w:rPr>
        <w:t>152-8902</w:t>
      </w:r>
    </w:p>
    <w:p w14:paraId="5EF5360F" w14:textId="53C67CEB" w:rsidR="00221757" w:rsidRPr="00CF342D" w:rsidRDefault="009459F9" w:rsidP="00CF342D">
      <w:pPr>
        <w:adjustRightInd w:val="0"/>
        <w:snapToGrid w:val="0"/>
        <w:spacing w:line="500" w:lineRule="exact"/>
        <w:ind w:leftChars="270" w:left="567"/>
        <w:rPr>
          <w:rFonts w:ascii="メイリオ" w:eastAsia="メイリオ" w:hAnsi="メイリオ"/>
          <w:sz w:val="26"/>
          <w:szCs w:val="26"/>
        </w:rPr>
      </w:pPr>
      <w:r w:rsidRPr="00CF342D">
        <w:rPr>
          <w:rFonts w:ascii="メイリオ" w:eastAsia="メイリオ" w:hAnsi="メイリオ" w:hint="eastAsia"/>
          <w:sz w:val="26"/>
          <w:szCs w:val="26"/>
        </w:rPr>
        <w:t>東京都目黒区東が丘</w:t>
      </w:r>
      <w:r w:rsidR="00FE40CF" w:rsidRPr="00CF342D">
        <w:rPr>
          <w:rFonts w:ascii="メイリオ" w:eastAsia="メイリオ" w:hAnsi="メイリオ" w:hint="eastAsia"/>
          <w:sz w:val="26"/>
          <w:szCs w:val="26"/>
        </w:rPr>
        <w:t>2-5-1</w:t>
      </w:r>
    </w:p>
    <w:p w14:paraId="34D7A252" w14:textId="77777777" w:rsidR="005D6B3C" w:rsidRPr="00CF342D" w:rsidRDefault="005D6B3C" w:rsidP="00CF342D">
      <w:pPr>
        <w:adjustRightInd w:val="0"/>
        <w:snapToGrid w:val="0"/>
        <w:spacing w:line="500" w:lineRule="exact"/>
        <w:ind w:leftChars="135" w:left="283"/>
        <w:rPr>
          <w:rFonts w:ascii="メイリオ" w:eastAsia="メイリオ" w:hAnsi="メイリオ"/>
          <w:sz w:val="26"/>
          <w:szCs w:val="26"/>
        </w:rPr>
      </w:pPr>
      <w:r w:rsidRPr="00CF342D">
        <w:rPr>
          <w:rFonts w:ascii="メイリオ" w:eastAsia="メイリオ" w:hAnsi="メイリオ" w:hint="eastAsia"/>
          <w:sz w:val="26"/>
          <w:szCs w:val="26"/>
        </w:rPr>
        <w:t>・お問い合わせは</w:t>
      </w:r>
    </w:p>
    <w:p w14:paraId="5B64FF5A" w14:textId="115CA642" w:rsidR="005D6B3C" w:rsidRPr="00CF342D" w:rsidRDefault="005D6B3C" w:rsidP="00CF342D">
      <w:pPr>
        <w:adjustRightInd w:val="0"/>
        <w:snapToGrid w:val="0"/>
        <w:spacing w:line="500" w:lineRule="exact"/>
        <w:ind w:leftChars="270" w:left="567"/>
        <w:rPr>
          <w:rFonts w:ascii="メイリオ" w:eastAsia="メイリオ" w:hAnsi="メイリオ"/>
          <w:sz w:val="26"/>
          <w:szCs w:val="26"/>
        </w:rPr>
      </w:pPr>
      <w:r w:rsidRPr="00CF342D">
        <w:rPr>
          <w:rFonts w:ascii="メイリオ" w:eastAsia="メイリオ" w:hAnsi="メイリオ" w:hint="eastAsia"/>
          <w:sz w:val="26"/>
          <w:szCs w:val="26"/>
          <w:u w:val="single"/>
        </w:rPr>
        <w:t>メール</w:t>
      </w:r>
      <w:r w:rsidR="00BB28C1" w:rsidRPr="00CF342D">
        <w:rPr>
          <w:rFonts w:ascii="メイリオ" w:eastAsia="メイリオ" w:hAnsi="メイリオ" w:hint="eastAsia"/>
          <w:sz w:val="26"/>
          <w:szCs w:val="26"/>
          <w:u w:val="single"/>
        </w:rPr>
        <w:t>）</w:t>
      </w:r>
      <w:r w:rsidRPr="00CF342D">
        <w:rPr>
          <w:rFonts w:ascii="メイリオ" w:eastAsia="メイリオ" w:hAnsi="メイリオ" w:hint="eastAsia"/>
          <w:sz w:val="26"/>
          <w:szCs w:val="26"/>
        </w:rPr>
        <w:t>研究責任医師：</w:t>
      </w:r>
      <w:r w:rsidRPr="00CF342D">
        <w:rPr>
          <w:rFonts w:ascii="メイリオ" w:eastAsia="メイリオ" w:hAnsi="メイリオ" w:hint="eastAsia"/>
          <w:sz w:val="26"/>
          <w:szCs w:val="26"/>
          <w:u w:val="single"/>
        </w:rPr>
        <w:t xml:space="preserve">　神崎　晶　</w:t>
      </w:r>
      <w:hyperlink r:id="rId7" w:history="1">
        <w:r w:rsidR="00BB28C1" w:rsidRPr="00CF342D">
          <w:rPr>
            <w:rStyle w:val="a9"/>
            <w:rFonts w:ascii="メイリオ" w:eastAsia="メイリオ" w:hAnsi="メイリオ" w:hint="eastAsia"/>
            <w:sz w:val="26"/>
            <w:szCs w:val="26"/>
          </w:rPr>
          <w:t>メールアドレス　s</w:t>
        </w:r>
        <w:r w:rsidR="00BB28C1" w:rsidRPr="00CF342D">
          <w:rPr>
            <w:rStyle w:val="a9"/>
            <w:rFonts w:ascii="メイリオ" w:eastAsia="メイリオ" w:hAnsi="メイリオ"/>
            <w:sz w:val="26"/>
            <w:szCs w:val="26"/>
          </w:rPr>
          <w:t>ho.kanzaki@kankakuki.jp</w:t>
        </w:r>
      </w:hyperlink>
      <w:r w:rsidR="00BB28C1" w:rsidRPr="00CF342D">
        <w:rPr>
          <w:rFonts w:ascii="メイリオ" w:eastAsia="メイリオ" w:hAnsi="メイリオ" w:hint="eastAsia"/>
          <w:sz w:val="26"/>
          <w:szCs w:val="26"/>
          <w:u w:val="single"/>
        </w:rPr>
        <w:t xml:space="preserve">　</w:t>
      </w:r>
      <w:r w:rsidRPr="00CF342D">
        <w:rPr>
          <w:rFonts w:ascii="メイリオ" w:eastAsia="メイリオ" w:hAnsi="メイリオ" w:hint="eastAsia"/>
          <w:sz w:val="26"/>
          <w:szCs w:val="26"/>
          <w:u w:val="single"/>
        </w:rPr>
        <w:t xml:space="preserve">まで　</w:t>
      </w:r>
    </w:p>
    <w:p w14:paraId="369BBA98" w14:textId="2CD6A56C" w:rsidR="005D6B3C" w:rsidRPr="00CF342D" w:rsidRDefault="00BB28C1" w:rsidP="00CF342D">
      <w:pPr>
        <w:adjustRightInd w:val="0"/>
        <w:snapToGrid w:val="0"/>
        <w:spacing w:line="500" w:lineRule="exact"/>
        <w:ind w:leftChars="253" w:left="531"/>
        <w:rPr>
          <w:rFonts w:ascii="メイリオ" w:eastAsia="メイリオ" w:hAnsi="メイリオ"/>
          <w:sz w:val="26"/>
          <w:szCs w:val="26"/>
        </w:rPr>
      </w:pPr>
      <w:r w:rsidRPr="00CF342D">
        <w:rPr>
          <w:rFonts w:ascii="メイリオ" w:eastAsia="メイリオ" w:hAnsi="メイリオ" w:hint="eastAsia"/>
          <w:sz w:val="26"/>
          <w:szCs w:val="26"/>
        </w:rPr>
        <w:t>電話）</w:t>
      </w:r>
      <w:r w:rsidR="00221757" w:rsidRPr="00CF342D">
        <w:rPr>
          <w:rFonts w:ascii="メイリオ" w:eastAsia="メイリオ" w:hAnsi="メイリオ"/>
          <w:sz w:val="26"/>
          <w:szCs w:val="26"/>
        </w:rPr>
        <w:t>TEL：</w:t>
      </w:r>
      <w:r w:rsidR="009459F9" w:rsidRPr="00CF342D">
        <w:rPr>
          <w:rFonts w:ascii="メイリオ" w:eastAsia="メイリオ" w:hAnsi="メイリオ"/>
          <w:sz w:val="26"/>
          <w:szCs w:val="26"/>
        </w:rPr>
        <w:t>03</w:t>
      </w:r>
      <w:r w:rsidR="000D03F2" w:rsidRPr="00CF342D">
        <w:rPr>
          <w:rFonts w:ascii="メイリオ" w:eastAsia="メイリオ" w:hAnsi="メイリオ" w:hint="eastAsia"/>
          <w:sz w:val="26"/>
          <w:szCs w:val="26"/>
        </w:rPr>
        <w:t>-</w:t>
      </w:r>
      <w:r w:rsidR="009459F9" w:rsidRPr="00CF342D">
        <w:rPr>
          <w:rFonts w:ascii="メイリオ" w:eastAsia="メイリオ" w:hAnsi="メイリオ"/>
          <w:sz w:val="26"/>
          <w:szCs w:val="26"/>
        </w:rPr>
        <w:t>3411</w:t>
      </w:r>
      <w:r w:rsidR="000D03F2" w:rsidRPr="00CF342D">
        <w:rPr>
          <w:rFonts w:ascii="メイリオ" w:eastAsia="メイリオ" w:hAnsi="メイリオ" w:hint="eastAsia"/>
          <w:sz w:val="26"/>
          <w:szCs w:val="26"/>
        </w:rPr>
        <w:t>-</w:t>
      </w:r>
      <w:r w:rsidR="009459F9" w:rsidRPr="00CF342D">
        <w:rPr>
          <w:rFonts w:ascii="メイリオ" w:eastAsia="メイリオ" w:hAnsi="メイリオ"/>
          <w:sz w:val="26"/>
          <w:szCs w:val="26"/>
        </w:rPr>
        <w:t>0111</w:t>
      </w:r>
      <w:r w:rsidR="00A873BC" w:rsidRPr="00CF342D">
        <w:rPr>
          <w:rFonts w:ascii="メイリオ" w:eastAsia="メイリオ" w:hAnsi="メイリオ" w:hint="eastAsia"/>
          <w:sz w:val="26"/>
          <w:szCs w:val="26"/>
        </w:rPr>
        <w:t>（病院代表</w:t>
      </w:r>
      <w:r w:rsidR="00A873BC" w:rsidRPr="00CF342D">
        <w:rPr>
          <w:rFonts w:ascii="メイリオ" w:eastAsia="メイリオ" w:hAnsi="メイリオ"/>
          <w:sz w:val="26"/>
          <w:szCs w:val="26"/>
        </w:rPr>
        <w:t>）</w:t>
      </w:r>
      <w:r w:rsidR="005D6B3C" w:rsidRPr="00CF342D">
        <w:rPr>
          <w:rFonts w:ascii="メイリオ" w:eastAsia="メイリオ" w:hAnsi="メイリオ" w:hint="eastAsia"/>
          <w:sz w:val="26"/>
          <w:szCs w:val="26"/>
        </w:rPr>
        <w:t>耳鼻咽喉科　神崎外来(水曜</w:t>
      </w:r>
      <w:r w:rsidRPr="00CF342D">
        <w:rPr>
          <w:rFonts w:ascii="メイリオ" w:eastAsia="メイリオ" w:hAnsi="メイリオ" w:hint="eastAsia"/>
          <w:sz w:val="26"/>
          <w:szCs w:val="26"/>
        </w:rPr>
        <w:t>午前・</w:t>
      </w:r>
      <w:r w:rsidR="005D6B3C" w:rsidRPr="00CF342D">
        <w:rPr>
          <w:rFonts w:ascii="メイリオ" w:eastAsia="メイリオ" w:hAnsi="メイリオ" w:hint="eastAsia"/>
          <w:sz w:val="26"/>
          <w:szCs w:val="26"/>
        </w:rPr>
        <w:t>金曜午前)</w:t>
      </w:r>
      <w:r w:rsidRPr="00CF342D">
        <w:rPr>
          <w:rFonts w:ascii="メイリオ" w:eastAsia="メイリオ" w:hAnsi="メイリオ" w:hint="eastAsia"/>
          <w:sz w:val="26"/>
          <w:szCs w:val="26"/>
        </w:rPr>
        <w:t>まで</w:t>
      </w:r>
    </w:p>
    <w:p w14:paraId="5D570747" w14:textId="67CE1997" w:rsidR="00221757" w:rsidRDefault="00BB28C1" w:rsidP="0096027C">
      <w:pPr>
        <w:adjustRightInd w:val="0"/>
        <w:snapToGrid w:val="0"/>
        <w:spacing w:line="500" w:lineRule="exact"/>
        <w:ind w:firstLineChars="300" w:firstLine="780"/>
        <w:rPr>
          <w:rFonts w:ascii="ＭＳ Ｐ明朝" w:eastAsia="ＭＳ Ｐ明朝" w:hAnsi="ＭＳ Ｐ明朝"/>
          <w:i/>
          <w:iCs/>
          <w:color w:val="FF0000"/>
          <w:sz w:val="28"/>
          <w:szCs w:val="28"/>
        </w:rPr>
      </w:pPr>
      <w:r w:rsidRPr="00CF342D">
        <w:rPr>
          <w:rFonts w:ascii="メイリオ" w:eastAsia="メイリオ" w:hAnsi="メイリオ" w:hint="eastAsia"/>
          <w:sz w:val="26"/>
          <w:szCs w:val="26"/>
        </w:rPr>
        <w:t>ご</w:t>
      </w:r>
      <w:r w:rsidR="005D6B3C" w:rsidRPr="00CF342D">
        <w:rPr>
          <w:rFonts w:ascii="メイリオ" w:eastAsia="メイリオ" w:hAnsi="メイリオ" w:hint="eastAsia"/>
          <w:sz w:val="26"/>
          <w:szCs w:val="26"/>
        </w:rPr>
        <w:t>予約の場合、初診予約センター受付　03</w:t>
      </w:r>
      <w:r w:rsidR="000D03F2" w:rsidRPr="00CF342D">
        <w:rPr>
          <w:rFonts w:ascii="メイリオ" w:eastAsia="メイリオ" w:hAnsi="メイリオ" w:hint="eastAsia"/>
          <w:sz w:val="26"/>
          <w:szCs w:val="26"/>
        </w:rPr>
        <w:t>-</w:t>
      </w:r>
      <w:r w:rsidR="005D6B3C" w:rsidRPr="00CF342D">
        <w:rPr>
          <w:rFonts w:ascii="メイリオ" w:eastAsia="メイリオ" w:hAnsi="メイリオ" w:hint="eastAsia"/>
          <w:sz w:val="26"/>
          <w:szCs w:val="26"/>
        </w:rPr>
        <w:t>6859</w:t>
      </w:r>
      <w:r w:rsidR="000D03F2" w:rsidRPr="00CF342D">
        <w:rPr>
          <w:rFonts w:ascii="メイリオ" w:eastAsia="メイリオ" w:hAnsi="メイリオ" w:hint="eastAsia"/>
          <w:sz w:val="26"/>
          <w:szCs w:val="26"/>
        </w:rPr>
        <w:t>-</w:t>
      </w:r>
      <w:r w:rsidR="005D6B3C" w:rsidRPr="00CF342D">
        <w:rPr>
          <w:rFonts w:ascii="メイリオ" w:eastAsia="メイリオ" w:hAnsi="メイリオ" w:hint="eastAsia"/>
          <w:sz w:val="26"/>
          <w:szCs w:val="26"/>
        </w:rPr>
        <w:t>4895</w:t>
      </w:r>
    </w:p>
    <w:p w14:paraId="76759283" w14:textId="77777777" w:rsidR="0096027C" w:rsidRPr="00586F6C" w:rsidRDefault="0096027C" w:rsidP="0096027C">
      <w:pPr>
        <w:adjustRightInd w:val="0"/>
        <w:snapToGrid w:val="0"/>
        <w:spacing w:line="500" w:lineRule="exact"/>
        <w:ind w:firstLineChars="300" w:firstLine="723"/>
        <w:rPr>
          <w:rFonts w:ascii="ＭＳ Ｐ明朝" w:eastAsia="ＭＳ Ｐ明朝" w:hAnsi="ＭＳ Ｐ明朝"/>
          <w:b/>
          <w:bCs/>
          <w:i/>
          <w:iCs/>
          <w:color w:val="FF0000"/>
          <w:sz w:val="24"/>
        </w:rPr>
      </w:pPr>
    </w:p>
    <w:bookmarkEnd w:id="0"/>
    <w:p w14:paraId="356F95D9" w14:textId="27858E58" w:rsidR="00221757" w:rsidRPr="00CF342D" w:rsidRDefault="00221757" w:rsidP="00CF342D">
      <w:pPr>
        <w:adjustRightInd w:val="0"/>
        <w:snapToGrid w:val="0"/>
        <w:spacing w:line="500" w:lineRule="exact"/>
        <w:rPr>
          <w:rFonts w:ascii="メイリオ" w:eastAsia="メイリオ" w:hAnsi="メイリオ"/>
          <w:sz w:val="26"/>
          <w:szCs w:val="26"/>
        </w:rPr>
      </w:pPr>
      <w:r w:rsidRPr="00CF342D">
        <w:rPr>
          <w:rFonts w:ascii="メイリオ" w:eastAsia="メイリオ" w:hAnsi="メイリオ" w:hint="eastAsia"/>
          <w:color w:val="000000"/>
          <w:sz w:val="26"/>
          <w:szCs w:val="26"/>
        </w:rPr>
        <w:t>【</w:t>
      </w:r>
      <w:r w:rsidRPr="00CF342D">
        <w:rPr>
          <w:rFonts w:ascii="メイリオ" w:eastAsia="メイリオ" w:hAnsi="メイリオ" w:hint="eastAsia"/>
          <w:sz w:val="26"/>
          <w:szCs w:val="26"/>
        </w:rPr>
        <w:t>研究代表</w:t>
      </w:r>
      <w:r w:rsidR="00680350" w:rsidRPr="00CF342D">
        <w:rPr>
          <w:rFonts w:ascii="メイリオ" w:eastAsia="メイリオ" w:hAnsi="メイリオ" w:hint="eastAsia"/>
          <w:sz w:val="26"/>
          <w:szCs w:val="26"/>
        </w:rPr>
        <w:t>医師</w:t>
      </w:r>
      <w:r w:rsidRPr="00CF342D">
        <w:rPr>
          <w:rFonts w:ascii="メイリオ" w:eastAsia="メイリオ" w:hAnsi="メイリオ" w:hint="eastAsia"/>
          <w:sz w:val="26"/>
          <w:szCs w:val="26"/>
        </w:rPr>
        <w:t>（臨床研究全体の責任</w:t>
      </w:r>
      <w:r w:rsidR="00680350" w:rsidRPr="00CF342D">
        <w:rPr>
          <w:rFonts w:ascii="メイリオ" w:eastAsia="メイリオ" w:hAnsi="メイリオ" w:hint="eastAsia"/>
          <w:sz w:val="26"/>
          <w:szCs w:val="26"/>
        </w:rPr>
        <w:t>医師</w:t>
      </w:r>
      <w:r w:rsidRPr="00CF342D">
        <w:rPr>
          <w:rFonts w:ascii="メイリオ" w:eastAsia="メイリオ" w:hAnsi="メイリオ" w:hint="eastAsia"/>
          <w:sz w:val="26"/>
          <w:szCs w:val="26"/>
        </w:rPr>
        <w:t>）】</w:t>
      </w:r>
    </w:p>
    <w:p w14:paraId="571C24D6" w14:textId="77777777" w:rsidR="00BE44E5" w:rsidRPr="00CF342D" w:rsidRDefault="00221757" w:rsidP="00CF342D">
      <w:pPr>
        <w:adjustRightInd w:val="0"/>
        <w:snapToGrid w:val="0"/>
        <w:spacing w:line="500" w:lineRule="exact"/>
        <w:ind w:leftChars="269" w:left="566" w:hanging="1"/>
        <w:rPr>
          <w:rFonts w:ascii="メイリオ" w:eastAsia="メイリオ" w:hAnsi="メイリオ"/>
          <w:sz w:val="26"/>
          <w:szCs w:val="26"/>
        </w:rPr>
      </w:pPr>
      <w:r w:rsidRPr="00CF342D">
        <w:rPr>
          <w:rFonts w:ascii="メイリオ" w:eastAsia="メイリオ" w:hAnsi="メイリオ" w:hint="eastAsia"/>
          <w:sz w:val="26"/>
          <w:szCs w:val="26"/>
        </w:rPr>
        <w:t>独立行政法人国立病院機構東京医療センター</w:t>
      </w:r>
    </w:p>
    <w:p w14:paraId="10E540E3" w14:textId="77777777" w:rsidR="00BE44E5" w:rsidRPr="00CF342D" w:rsidRDefault="00221757" w:rsidP="00CF342D">
      <w:pPr>
        <w:adjustRightInd w:val="0"/>
        <w:snapToGrid w:val="0"/>
        <w:spacing w:line="500" w:lineRule="exact"/>
        <w:ind w:leftChars="269" w:left="566" w:hanging="1"/>
        <w:rPr>
          <w:rFonts w:ascii="メイリオ" w:eastAsia="メイリオ" w:hAnsi="メイリオ"/>
          <w:kern w:val="0"/>
          <w:sz w:val="26"/>
          <w:szCs w:val="26"/>
        </w:rPr>
      </w:pPr>
      <w:r w:rsidRPr="00CF342D">
        <w:rPr>
          <w:rFonts w:ascii="メイリオ" w:eastAsia="メイリオ" w:hAnsi="メイリオ" w:hint="eastAsia"/>
          <w:sz w:val="26"/>
          <w:szCs w:val="26"/>
        </w:rPr>
        <w:t>〒</w:t>
      </w:r>
      <w:r w:rsidRPr="00CF342D">
        <w:rPr>
          <w:rFonts w:ascii="メイリオ" w:eastAsia="メイリオ" w:hAnsi="メイリオ"/>
          <w:kern w:val="0"/>
          <w:sz w:val="26"/>
          <w:szCs w:val="26"/>
        </w:rPr>
        <w:t>152−8902　東京都目黒区東が丘2-5-1</w:t>
      </w:r>
    </w:p>
    <w:p w14:paraId="5559D4A1" w14:textId="77777777" w:rsidR="00BE44E5" w:rsidRPr="00CF342D" w:rsidRDefault="00221757" w:rsidP="00CF342D">
      <w:pPr>
        <w:adjustRightInd w:val="0"/>
        <w:snapToGrid w:val="0"/>
        <w:spacing w:line="500" w:lineRule="exact"/>
        <w:ind w:leftChars="269" w:left="566" w:hanging="1"/>
        <w:rPr>
          <w:rFonts w:ascii="メイリオ" w:eastAsia="メイリオ" w:hAnsi="メイリオ"/>
          <w:sz w:val="26"/>
          <w:szCs w:val="26"/>
        </w:rPr>
      </w:pPr>
      <w:r w:rsidRPr="00CF342D">
        <w:rPr>
          <w:rFonts w:ascii="メイリオ" w:eastAsia="メイリオ" w:hAnsi="メイリオ"/>
          <w:sz w:val="26"/>
          <w:szCs w:val="26"/>
        </w:rPr>
        <w:t>TEL：</w:t>
      </w:r>
      <w:r w:rsidRPr="00CF342D">
        <w:rPr>
          <w:rFonts w:ascii="メイリオ" w:eastAsia="メイリオ" w:hAnsi="メイリオ"/>
          <w:kern w:val="0"/>
          <w:sz w:val="26"/>
          <w:szCs w:val="26"/>
        </w:rPr>
        <w:t>03-3411-0111</w:t>
      </w:r>
      <w:r w:rsidRPr="00CF342D">
        <w:rPr>
          <w:rFonts w:ascii="メイリオ" w:eastAsia="メイリオ" w:hAnsi="メイリオ" w:hint="eastAsia"/>
          <w:sz w:val="26"/>
          <w:szCs w:val="26"/>
        </w:rPr>
        <w:t>（病院代表）</w:t>
      </w:r>
    </w:p>
    <w:p w14:paraId="687AC952" w14:textId="79DF1328" w:rsidR="00B01D38" w:rsidRPr="00CF342D" w:rsidRDefault="00221757" w:rsidP="00CF342D">
      <w:pPr>
        <w:adjustRightInd w:val="0"/>
        <w:snapToGrid w:val="0"/>
        <w:spacing w:line="500" w:lineRule="exact"/>
        <w:ind w:leftChars="269" w:left="566" w:hanging="1"/>
        <w:rPr>
          <w:rFonts w:ascii="メイリオ" w:eastAsia="メイリオ" w:hAnsi="メイリオ"/>
          <w:sz w:val="26"/>
          <w:szCs w:val="26"/>
        </w:rPr>
      </w:pPr>
      <w:r w:rsidRPr="00CF342D">
        <w:rPr>
          <w:rFonts w:ascii="メイリオ" w:eastAsia="メイリオ" w:hAnsi="メイリオ" w:hint="eastAsia"/>
          <w:sz w:val="26"/>
          <w:szCs w:val="26"/>
        </w:rPr>
        <w:t>研究代表</w:t>
      </w:r>
      <w:r w:rsidR="00680350" w:rsidRPr="00CF342D">
        <w:rPr>
          <w:rFonts w:ascii="メイリオ" w:eastAsia="メイリオ" w:hAnsi="メイリオ" w:hint="eastAsia"/>
          <w:sz w:val="26"/>
          <w:szCs w:val="26"/>
        </w:rPr>
        <w:t>医師</w:t>
      </w:r>
      <w:r w:rsidRPr="00CF342D">
        <w:rPr>
          <w:rFonts w:ascii="メイリオ" w:eastAsia="メイリオ" w:hAnsi="メイリオ" w:hint="eastAsia"/>
          <w:sz w:val="26"/>
          <w:szCs w:val="26"/>
        </w:rPr>
        <w:t>：感覚器センター聴覚平衡覚研究部聴覚障害研究室　室長　神崎　晶</w:t>
      </w:r>
    </w:p>
    <w:sectPr w:rsidR="00B01D38" w:rsidRPr="00CF342D" w:rsidSect="009545BB">
      <w:footerReference w:type="default" r:id="rId8"/>
      <w:pgSz w:w="14570" w:h="20636" w:code="12"/>
      <w:pgMar w:top="709"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DE1A0" w14:textId="77777777" w:rsidR="00A02430" w:rsidRDefault="00A02430" w:rsidP="004C6038">
      <w:r>
        <w:separator/>
      </w:r>
    </w:p>
  </w:endnote>
  <w:endnote w:type="continuationSeparator" w:id="0">
    <w:p w14:paraId="78812998" w14:textId="77777777" w:rsidR="00A02430" w:rsidRDefault="00A02430" w:rsidP="004C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C6108" w14:textId="3277D654" w:rsidR="004C6038" w:rsidRPr="004C6038" w:rsidRDefault="004C6038" w:rsidP="004C6038">
    <w:pPr>
      <w:pStyle w:val="a7"/>
      <w:jc w:val="right"/>
      <w:rPr>
        <w:rFonts w:ascii="HG丸ｺﾞｼｯｸM-PRO" w:hAnsi="HG丸ｺﾞｼｯｸM-PRO"/>
      </w:rPr>
    </w:pPr>
    <w:r w:rsidRPr="004C6038">
      <w:rPr>
        <w:rFonts w:ascii="HG丸ｺﾞｼｯｸM-PRO" w:hAnsi="HG丸ｺﾞｼｯｸM-PRO" w:hint="eastAsia"/>
      </w:rPr>
      <w:t>作成日：202</w:t>
    </w:r>
    <w:r w:rsidR="00E037B7">
      <w:rPr>
        <w:rFonts w:ascii="HG丸ｺﾞｼｯｸM-PRO" w:hAnsi="HG丸ｺﾞｼｯｸM-PRO" w:hint="eastAsia"/>
      </w:rPr>
      <w:t>４</w:t>
    </w:r>
    <w:r w:rsidRPr="004C6038">
      <w:rPr>
        <w:rFonts w:ascii="HG丸ｺﾞｼｯｸM-PRO" w:hAnsi="HG丸ｺﾞｼｯｸM-PRO" w:hint="eastAsia"/>
      </w:rPr>
      <w:t>年</w:t>
    </w:r>
    <w:r w:rsidR="00ED52FD">
      <w:rPr>
        <w:rFonts w:ascii="HG丸ｺﾞｼｯｸM-PRO" w:hAnsi="HG丸ｺﾞｼｯｸM-PRO" w:hint="eastAsia"/>
      </w:rPr>
      <w:t>２</w:t>
    </w:r>
    <w:r w:rsidRPr="004C6038">
      <w:rPr>
        <w:rFonts w:ascii="HG丸ｺﾞｼｯｸM-PRO" w:hAnsi="HG丸ｺﾞｼｯｸM-PRO" w:hint="eastAsia"/>
      </w:rPr>
      <w:t>月</w:t>
    </w:r>
    <w:r w:rsidR="00E037B7">
      <w:rPr>
        <w:rFonts w:ascii="HG丸ｺﾞｼｯｸM-PRO" w:hAnsi="HG丸ｺﾞｼｯｸM-PRO" w:hint="eastAsia"/>
      </w:rPr>
      <w:t>１</w:t>
    </w:r>
    <w:r w:rsidRPr="004C6038">
      <w:rPr>
        <w:rFonts w:ascii="HG丸ｺﾞｼｯｸM-PRO" w:hAnsi="HG丸ｺﾞｼｯｸM-PRO"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592E9" w14:textId="77777777" w:rsidR="00A02430" w:rsidRDefault="00A02430" w:rsidP="004C6038">
      <w:r>
        <w:separator/>
      </w:r>
    </w:p>
  </w:footnote>
  <w:footnote w:type="continuationSeparator" w:id="0">
    <w:p w14:paraId="7EA292B3" w14:textId="77777777" w:rsidR="00A02430" w:rsidRDefault="00A02430" w:rsidP="004C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57"/>
    <w:rsid w:val="00003DA0"/>
    <w:rsid w:val="00027783"/>
    <w:rsid w:val="000A2DD8"/>
    <w:rsid w:val="000D03F2"/>
    <w:rsid w:val="000D7DF1"/>
    <w:rsid w:val="000F0CFD"/>
    <w:rsid w:val="00221757"/>
    <w:rsid w:val="002617CB"/>
    <w:rsid w:val="00266B4E"/>
    <w:rsid w:val="002B7484"/>
    <w:rsid w:val="00321B4E"/>
    <w:rsid w:val="003A3024"/>
    <w:rsid w:val="003C7E95"/>
    <w:rsid w:val="003F26F2"/>
    <w:rsid w:val="00400C97"/>
    <w:rsid w:val="004C6038"/>
    <w:rsid w:val="004D6271"/>
    <w:rsid w:val="005123B2"/>
    <w:rsid w:val="00516EB5"/>
    <w:rsid w:val="00556D36"/>
    <w:rsid w:val="00576C09"/>
    <w:rsid w:val="00586F6C"/>
    <w:rsid w:val="00595425"/>
    <w:rsid w:val="005D6B3C"/>
    <w:rsid w:val="006043E9"/>
    <w:rsid w:val="00620563"/>
    <w:rsid w:val="0065355D"/>
    <w:rsid w:val="00680350"/>
    <w:rsid w:val="006D2937"/>
    <w:rsid w:val="00712058"/>
    <w:rsid w:val="00780637"/>
    <w:rsid w:val="007A009B"/>
    <w:rsid w:val="007D55D5"/>
    <w:rsid w:val="007D64AD"/>
    <w:rsid w:val="00854053"/>
    <w:rsid w:val="009459F9"/>
    <w:rsid w:val="009545BB"/>
    <w:rsid w:val="0096027C"/>
    <w:rsid w:val="009863BA"/>
    <w:rsid w:val="009A1816"/>
    <w:rsid w:val="009B46EA"/>
    <w:rsid w:val="009B68A3"/>
    <w:rsid w:val="009B72D2"/>
    <w:rsid w:val="00A02430"/>
    <w:rsid w:val="00A30EC9"/>
    <w:rsid w:val="00A37047"/>
    <w:rsid w:val="00A6522D"/>
    <w:rsid w:val="00A873BC"/>
    <w:rsid w:val="00A952B2"/>
    <w:rsid w:val="00AB027D"/>
    <w:rsid w:val="00B01D38"/>
    <w:rsid w:val="00B15750"/>
    <w:rsid w:val="00BA67B4"/>
    <w:rsid w:val="00BB28C1"/>
    <w:rsid w:val="00BE4316"/>
    <w:rsid w:val="00BE44E5"/>
    <w:rsid w:val="00C040B8"/>
    <w:rsid w:val="00C17C8B"/>
    <w:rsid w:val="00C37225"/>
    <w:rsid w:val="00CC4307"/>
    <w:rsid w:val="00CF342D"/>
    <w:rsid w:val="00D976B5"/>
    <w:rsid w:val="00DD20AC"/>
    <w:rsid w:val="00E037B7"/>
    <w:rsid w:val="00E442CA"/>
    <w:rsid w:val="00E86C67"/>
    <w:rsid w:val="00ED52FD"/>
    <w:rsid w:val="00F453CC"/>
    <w:rsid w:val="00F83F9E"/>
    <w:rsid w:val="00F95ECE"/>
    <w:rsid w:val="00FB27CE"/>
    <w:rsid w:val="00FC2ABE"/>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4756F"/>
  <w15:chartTrackingRefBased/>
  <w15:docId w15:val="{DB804E87-C4A6-4F53-8FDF-66E4F050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757"/>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95425"/>
    <w:pPr>
      <w:keepNext/>
      <w:keepLines/>
      <w:widowControl/>
      <w:spacing w:line="333" w:lineRule="auto"/>
      <w:jc w:val="center"/>
    </w:pPr>
    <w:rPr>
      <w:rFonts w:ascii="ＭＳ Ｐ明朝" w:eastAsia="ＭＳ Ｐ明朝" w:hAnsi="ＭＳ Ｐ明朝" w:cs="ＭＳ Ｐ明朝"/>
      <w:b/>
      <w:kern w:val="0"/>
      <w:sz w:val="42"/>
      <w:szCs w:val="42"/>
      <w:lang w:val="en"/>
    </w:rPr>
  </w:style>
  <w:style w:type="character" w:customStyle="1" w:styleId="a4">
    <w:name w:val="表題 (文字)"/>
    <w:basedOn w:val="a0"/>
    <w:link w:val="a3"/>
    <w:uiPriority w:val="10"/>
    <w:rsid w:val="00595425"/>
    <w:rPr>
      <w:rFonts w:ascii="ＭＳ Ｐ明朝" w:eastAsia="ＭＳ Ｐ明朝" w:hAnsi="ＭＳ Ｐ明朝" w:cs="ＭＳ Ｐ明朝"/>
      <w:b/>
      <w:kern w:val="0"/>
      <w:sz w:val="42"/>
      <w:szCs w:val="42"/>
      <w:lang w:val="en"/>
    </w:rPr>
  </w:style>
  <w:style w:type="paragraph" w:styleId="a5">
    <w:name w:val="header"/>
    <w:basedOn w:val="a"/>
    <w:link w:val="a6"/>
    <w:uiPriority w:val="99"/>
    <w:unhideWhenUsed/>
    <w:rsid w:val="004C6038"/>
    <w:pPr>
      <w:tabs>
        <w:tab w:val="center" w:pos="4252"/>
        <w:tab w:val="right" w:pos="8504"/>
      </w:tabs>
      <w:snapToGrid w:val="0"/>
    </w:pPr>
  </w:style>
  <w:style w:type="character" w:customStyle="1" w:styleId="a6">
    <w:name w:val="ヘッダー (文字)"/>
    <w:basedOn w:val="a0"/>
    <w:link w:val="a5"/>
    <w:uiPriority w:val="99"/>
    <w:rsid w:val="004C6038"/>
    <w:rPr>
      <w:rFonts w:ascii="Century" w:eastAsia="HG丸ｺﾞｼｯｸM-PRO" w:hAnsi="Century" w:cs="Times New Roman"/>
      <w:szCs w:val="24"/>
    </w:rPr>
  </w:style>
  <w:style w:type="paragraph" w:styleId="a7">
    <w:name w:val="footer"/>
    <w:basedOn w:val="a"/>
    <w:link w:val="a8"/>
    <w:uiPriority w:val="99"/>
    <w:unhideWhenUsed/>
    <w:rsid w:val="004C6038"/>
    <w:pPr>
      <w:tabs>
        <w:tab w:val="center" w:pos="4252"/>
        <w:tab w:val="right" w:pos="8504"/>
      </w:tabs>
      <w:snapToGrid w:val="0"/>
    </w:pPr>
  </w:style>
  <w:style w:type="character" w:customStyle="1" w:styleId="a8">
    <w:name w:val="フッター (文字)"/>
    <w:basedOn w:val="a0"/>
    <w:link w:val="a7"/>
    <w:uiPriority w:val="99"/>
    <w:rsid w:val="004C6038"/>
    <w:rPr>
      <w:rFonts w:ascii="Century" w:eastAsia="HG丸ｺﾞｼｯｸM-PRO" w:hAnsi="Century" w:cs="Times New Roman"/>
      <w:szCs w:val="24"/>
    </w:rPr>
  </w:style>
  <w:style w:type="character" w:styleId="a9">
    <w:name w:val="Hyperlink"/>
    <w:basedOn w:val="a0"/>
    <w:uiPriority w:val="99"/>
    <w:unhideWhenUsed/>
    <w:rsid w:val="00A37047"/>
    <w:rPr>
      <w:color w:val="0000FF"/>
      <w:u w:val="single"/>
    </w:rPr>
  </w:style>
  <w:style w:type="character" w:styleId="aa">
    <w:name w:val="Unresolved Mention"/>
    <w:basedOn w:val="a0"/>
    <w:uiPriority w:val="99"/>
    <w:semiHidden/>
    <w:unhideWhenUsed/>
    <w:rsid w:val="00A37047"/>
    <w:rPr>
      <w:color w:val="605E5C"/>
      <w:shd w:val="clear" w:color="auto" w:fill="E1DFDD"/>
    </w:rPr>
  </w:style>
  <w:style w:type="paragraph" w:styleId="ab">
    <w:name w:val="Revision"/>
    <w:hidden/>
    <w:uiPriority w:val="99"/>
    <w:semiHidden/>
    <w:rsid w:val="00F95ECE"/>
    <w:rPr>
      <w:rFonts w:ascii="Century" w:eastAsia="HG丸ｺﾞｼｯｸM-PRO" w:hAnsi="Century" w:cs="Times New Roman"/>
      <w:szCs w:val="24"/>
    </w:rPr>
  </w:style>
  <w:style w:type="character" w:styleId="ac">
    <w:name w:val="annotation reference"/>
    <w:basedOn w:val="a0"/>
    <w:uiPriority w:val="99"/>
    <w:semiHidden/>
    <w:unhideWhenUsed/>
    <w:rsid w:val="00CC4307"/>
    <w:rPr>
      <w:sz w:val="18"/>
      <w:szCs w:val="18"/>
    </w:rPr>
  </w:style>
  <w:style w:type="paragraph" w:styleId="ad">
    <w:name w:val="annotation text"/>
    <w:basedOn w:val="a"/>
    <w:link w:val="ae"/>
    <w:uiPriority w:val="99"/>
    <w:unhideWhenUsed/>
    <w:rsid w:val="00CC4307"/>
    <w:pPr>
      <w:jc w:val="left"/>
    </w:pPr>
  </w:style>
  <w:style w:type="character" w:customStyle="1" w:styleId="ae">
    <w:name w:val="コメント文字列 (文字)"/>
    <w:basedOn w:val="a0"/>
    <w:link w:val="ad"/>
    <w:uiPriority w:val="99"/>
    <w:rsid w:val="00CC4307"/>
    <w:rPr>
      <w:rFonts w:ascii="Century" w:eastAsia="HG丸ｺﾞｼｯｸM-PRO" w:hAnsi="Century" w:cs="Times New Roman"/>
      <w:szCs w:val="24"/>
    </w:rPr>
  </w:style>
  <w:style w:type="paragraph" w:styleId="af">
    <w:name w:val="annotation subject"/>
    <w:basedOn w:val="ad"/>
    <w:next w:val="ad"/>
    <w:link w:val="af0"/>
    <w:uiPriority w:val="99"/>
    <w:semiHidden/>
    <w:unhideWhenUsed/>
    <w:rsid w:val="00CC4307"/>
    <w:rPr>
      <w:b/>
      <w:bCs/>
    </w:rPr>
  </w:style>
  <w:style w:type="character" w:customStyle="1" w:styleId="af0">
    <w:name w:val="コメント内容 (文字)"/>
    <w:basedOn w:val="ae"/>
    <w:link w:val="af"/>
    <w:uiPriority w:val="99"/>
    <w:semiHidden/>
    <w:rsid w:val="00CC4307"/>
    <w:rPr>
      <w:rFonts w:ascii="Century" w:eastAsia="HG丸ｺﾞｼｯｸM-PRO" w:hAnsi="Century" w:cs="Times New Roman"/>
      <w:b/>
      <w:bCs/>
      <w:szCs w:val="24"/>
    </w:rPr>
  </w:style>
  <w:style w:type="character" w:styleId="af1">
    <w:name w:val="FollowedHyperlink"/>
    <w:basedOn w:val="a0"/>
    <w:uiPriority w:val="99"/>
    <w:semiHidden/>
    <w:unhideWhenUsed/>
    <w:rsid w:val="003F2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230796">
      <w:bodyDiv w:val="1"/>
      <w:marLeft w:val="0"/>
      <w:marRight w:val="0"/>
      <w:marTop w:val="0"/>
      <w:marBottom w:val="0"/>
      <w:divBdr>
        <w:top w:val="none" w:sz="0" w:space="0" w:color="auto"/>
        <w:left w:val="none" w:sz="0" w:space="0" w:color="auto"/>
        <w:bottom w:val="none" w:sz="0" w:space="0" w:color="auto"/>
        <w:right w:val="none" w:sz="0" w:space="0" w:color="auto"/>
      </w:divBdr>
    </w:div>
    <w:div w:id="764158033">
      <w:bodyDiv w:val="1"/>
      <w:marLeft w:val="0"/>
      <w:marRight w:val="0"/>
      <w:marTop w:val="0"/>
      <w:marBottom w:val="0"/>
      <w:divBdr>
        <w:top w:val="none" w:sz="0" w:space="0" w:color="auto"/>
        <w:left w:val="none" w:sz="0" w:space="0" w:color="auto"/>
        <w:bottom w:val="none" w:sz="0" w:space="0" w:color="auto"/>
        <w:right w:val="none" w:sz="0" w:space="0" w:color="auto"/>
      </w:divBdr>
    </w:div>
    <w:div w:id="16680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2513;&#12540;&#12523;&#12450;&#12489;&#12524;&#12473;&#12288;sho.kanzaki@kankakuk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EFDB-1091-40FA-9FD7-B1A9FA57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神崎</dc:creator>
  <cp:keywords/>
  <dc:description/>
  <cp:lastModifiedBy>16974</cp:lastModifiedBy>
  <cp:revision>5</cp:revision>
  <cp:lastPrinted>2024-02-01T01:36:00Z</cp:lastPrinted>
  <dcterms:created xsi:type="dcterms:W3CDTF">2024-06-04T23:12:00Z</dcterms:created>
  <dcterms:modified xsi:type="dcterms:W3CDTF">2024-06-25T05:40:00Z</dcterms:modified>
</cp:coreProperties>
</file>